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5F1" w:rsidRDefault="004015F1" w:rsidP="004015F1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14E31" w:rsidRDefault="00F14E31" w:rsidP="00F14E31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14E31" w:rsidRDefault="00F14E31" w:rsidP="00F14E31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14E31" w:rsidRDefault="00F14E31" w:rsidP="00F14E31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14E31" w:rsidRDefault="00F14E31" w:rsidP="00F14E31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14E31" w:rsidRDefault="00F14E31" w:rsidP="00F14E31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14E31" w:rsidRDefault="00F14E31" w:rsidP="00F14E31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14E31" w:rsidRPr="00F14E31" w:rsidRDefault="001878BD" w:rsidP="00F14E31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14E31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F14E31" w:rsidRPr="00F14E31" w:rsidRDefault="001878BD" w:rsidP="00F14E31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14E31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:rsidR="00F14E31" w:rsidRPr="00F14E31" w:rsidRDefault="001878BD" w:rsidP="00F14E31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14E31">
        <w:rPr>
          <w:rFonts w:ascii="Times New Roman" w:hAnsi="Times New Roman" w:cs="Times New Roman"/>
          <w:sz w:val="24"/>
          <w:szCs w:val="24"/>
          <w:shd w:val="clear" w:color="auto" w:fill="FFFFFF"/>
        </w:rPr>
        <w:t>Course</w:t>
      </w:r>
    </w:p>
    <w:p w:rsidR="00F14E31" w:rsidRPr="00F14E31" w:rsidRDefault="001878BD" w:rsidP="00F14E31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14E31">
        <w:rPr>
          <w:rFonts w:ascii="Times New Roman" w:hAnsi="Times New Roman" w:cs="Times New Roman"/>
          <w:sz w:val="24"/>
          <w:szCs w:val="24"/>
          <w:shd w:val="clear" w:color="auto" w:fill="FFFFFF"/>
        </w:rPr>
        <w:t>Instructor</w:t>
      </w:r>
    </w:p>
    <w:p w:rsidR="00F14E31" w:rsidRDefault="001878BD" w:rsidP="00F14E31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14E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Date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 w:type="page"/>
      </w:r>
    </w:p>
    <w:p w:rsidR="00420CD3" w:rsidRPr="004015F1" w:rsidRDefault="001878BD" w:rsidP="00F14E31">
      <w:pPr>
        <w:tabs>
          <w:tab w:val="left" w:pos="5224"/>
        </w:tabs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015F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Transactional Model of Communication</w:t>
      </w:r>
      <w:r w:rsidR="00F14E3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ab/>
      </w:r>
    </w:p>
    <w:p w:rsidR="00975829" w:rsidRPr="004015F1" w:rsidRDefault="001878BD" w:rsidP="004015F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1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transactional model of communication entails the sharing of information </w:t>
      </w:r>
      <w:r w:rsidR="00AD294F" w:rsidRPr="00401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sender and a receiver where each of the parties involved in the communication takes a turn on when to send the information or when to receive. </w:t>
      </w:r>
      <w:r w:rsidR="00FA4CE9" w:rsidRPr="00401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model of communication is </w:t>
      </w:r>
      <w:r w:rsidR="000C65F2" w:rsidRPr="00401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highly involved in relationship building or in communications that create social </w:t>
      </w:r>
      <w:r w:rsidR="001E3598" w:rsidRPr="00401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realities or when communicating under contexts where </w:t>
      </w:r>
      <w:r w:rsidR="00560E88" w:rsidRPr="004015F1">
        <w:rPr>
          <w:rFonts w:ascii="Times New Roman" w:hAnsi="Times New Roman" w:cs="Times New Roman"/>
          <w:sz w:val="24"/>
          <w:szCs w:val="24"/>
          <w:shd w:val="clear" w:color="auto" w:fill="FFFFFF"/>
        </w:rPr>
        <w:t>everyone</w:t>
      </w:r>
      <w:r w:rsidR="001E3598" w:rsidRPr="00401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can relate. </w:t>
      </w:r>
      <w:r w:rsidR="00560E88" w:rsidRPr="00401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 information is exchanged between the communicators, their roles as </w:t>
      </w:r>
      <w:r w:rsidR="003030A3" w:rsidRPr="004015F1">
        <w:rPr>
          <w:rFonts w:ascii="Times New Roman" w:hAnsi="Times New Roman" w:cs="Times New Roman"/>
          <w:sz w:val="24"/>
          <w:szCs w:val="24"/>
          <w:shd w:val="clear" w:color="auto" w:fill="FFFFFF"/>
        </w:rPr>
        <w:t>either a receiver or the sender of the message</w:t>
      </w:r>
      <w:r w:rsidR="003B6E7A" w:rsidRPr="00401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can reverse</w:t>
      </w:r>
      <w:r w:rsidR="001B6487" w:rsidRPr="00401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 turns (Shannon, &amp; Weaver, 2014).</w:t>
      </w:r>
    </w:p>
    <w:p w:rsidR="00F22046" w:rsidRPr="004015F1" w:rsidRDefault="001878BD" w:rsidP="004015F1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015F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Evolution of the model </w:t>
      </w:r>
    </w:p>
    <w:p w:rsidR="00F22046" w:rsidRPr="004015F1" w:rsidRDefault="001878BD" w:rsidP="004015F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15F1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 w:rsidR="00EE57E5" w:rsidRPr="00401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evolution of the transactional model of communication has taken place over the years since it was introduced. </w:t>
      </w:r>
      <w:r w:rsidR="00946C59" w:rsidRPr="00401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Over recent years, there are various processes added to the model of communication such as encoding and decoding of information. </w:t>
      </w:r>
      <w:r w:rsidR="003030A3" w:rsidRPr="00401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570F6" w:rsidRPr="00401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use of the model in communication depends on the social context of an individual which can include culture and social </w:t>
      </w:r>
      <w:r w:rsidR="00601406" w:rsidRPr="00401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environment. </w:t>
      </w:r>
      <w:r w:rsidR="002670CD" w:rsidRPr="00401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has played a significant role in the evolution of the model over time as the cultural and social </w:t>
      </w:r>
      <w:r w:rsidR="00AC0582" w:rsidRPr="004015F1">
        <w:rPr>
          <w:rFonts w:ascii="Times New Roman" w:hAnsi="Times New Roman" w:cs="Times New Roman"/>
          <w:sz w:val="24"/>
          <w:szCs w:val="24"/>
          <w:shd w:val="clear" w:color="auto" w:fill="FFFFFF"/>
        </w:rPr>
        <w:t>contexts of</w:t>
      </w:r>
      <w:r w:rsidRPr="00401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individuals evolve over years (Barnlund, 2018).</w:t>
      </w:r>
    </w:p>
    <w:p w:rsidR="000C65F2" w:rsidRPr="004015F1" w:rsidRDefault="001878BD" w:rsidP="004015F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15F1">
        <w:rPr>
          <w:rFonts w:ascii="Times New Roman" w:hAnsi="Times New Roman" w:cs="Times New Roman"/>
          <w:sz w:val="24"/>
          <w:szCs w:val="24"/>
          <w:shd w:val="clear" w:color="auto" w:fill="FFFFFF"/>
        </w:rPr>
        <w:t>The need for communication has also led to the evolution of the model. Various means of exchanging information over long distanc</w:t>
      </w:r>
      <w:r w:rsidR="00331969" w:rsidRPr="00401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es have been introduced such as the use of FaceTime or Skype. This shows </w:t>
      </w:r>
      <w:r w:rsidR="00F22046" w:rsidRPr="004015F1">
        <w:rPr>
          <w:rFonts w:ascii="Times New Roman" w:hAnsi="Times New Roman" w:cs="Times New Roman"/>
          <w:sz w:val="24"/>
          <w:szCs w:val="24"/>
          <w:shd w:val="clear" w:color="auto" w:fill="FFFFFF"/>
        </w:rPr>
        <w:t>that the method is highly shaped by the communication environment an</w:t>
      </w:r>
      <w:r w:rsidR="006D7A4D" w:rsidRPr="004015F1">
        <w:rPr>
          <w:rFonts w:ascii="Times New Roman" w:hAnsi="Times New Roman" w:cs="Times New Roman"/>
          <w:sz w:val="24"/>
          <w:szCs w:val="24"/>
          <w:shd w:val="clear" w:color="auto" w:fill="FFFFFF"/>
        </w:rPr>
        <w:t>d the contexts of communication (Barnlund, 2018).</w:t>
      </w:r>
      <w:r w:rsidR="00F22046" w:rsidRPr="00401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Various improvements such as information </w:t>
      </w:r>
      <w:r w:rsidR="00524A4F" w:rsidRPr="004015F1">
        <w:rPr>
          <w:rFonts w:ascii="Times New Roman" w:hAnsi="Times New Roman" w:cs="Times New Roman"/>
          <w:sz w:val="24"/>
          <w:szCs w:val="24"/>
          <w:shd w:val="clear" w:color="auto" w:fill="FFFFFF"/>
        </w:rPr>
        <w:t>security</w:t>
      </w:r>
      <w:r w:rsidR="00F22046" w:rsidRPr="00401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have been made to allow secure information exchange between the communicators and prevent unauthorized access to the information. </w:t>
      </w:r>
    </w:p>
    <w:p w:rsidR="00B178F1" w:rsidRPr="004015F1" w:rsidRDefault="001878BD" w:rsidP="004015F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15F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I agree with the model of communication. The model allows the sharing of information in different contexts </w:t>
      </w:r>
      <w:r w:rsidR="00A921F0" w:rsidRPr="00401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can help individuals build relationships easily. The roles of the communicators can be reversed providing a mutual understanding as well as allowing individuals to obtain fast feedback simultaneously.  </w:t>
      </w:r>
    </w:p>
    <w:p w:rsidR="00F14E31" w:rsidRDefault="001878BD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 w:type="page"/>
      </w:r>
    </w:p>
    <w:p w:rsidR="006D7A4D" w:rsidRPr="004015F1" w:rsidRDefault="001878BD" w:rsidP="00F14E31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015F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References</w:t>
      </w:r>
    </w:p>
    <w:p w:rsidR="00F14E31" w:rsidRPr="004015F1" w:rsidRDefault="001878BD" w:rsidP="00F14E3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1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Barnlund, D. C. (2018). A </w:t>
      </w:r>
      <w:r w:rsidRPr="004015F1">
        <w:rPr>
          <w:rFonts w:ascii="Times New Roman" w:hAnsi="Times New Roman" w:cs="Times New Roman"/>
          <w:sz w:val="24"/>
          <w:szCs w:val="24"/>
          <w:shd w:val="clear" w:color="auto" w:fill="FFFFFF"/>
        </w:rPr>
        <w:t>transactional model of communication. </w:t>
      </w:r>
      <w:r w:rsidRPr="004015F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Communication theory</w:t>
      </w:r>
      <w:r w:rsidRPr="004015F1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015F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</w:t>
      </w:r>
      <w:r w:rsidRPr="004015F1">
        <w:rPr>
          <w:rFonts w:ascii="Times New Roman" w:hAnsi="Times New Roman" w:cs="Times New Roman"/>
          <w:sz w:val="24"/>
          <w:szCs w:val="24"/>
          <w:shd w:val="clear" w:color="auto" w:fill="FFFFFF"/>
        </w:rPr>
        <w:t>, 47-57.</w:t>
      </w:r>
    </w:p>
    <w:p w:rsidR="00F14E31" w:rsidRPr="004015F1" w:rsidRDefault="001878BD" w:rsidP="00F14E3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15F1">
        <w:rPr>
          <w:rFonts w:ascii="Times New Roman" w:hAnsi="Times New Roman" w:cs="Times New Roman"/>
          <w:sz w:val="24"/>
          <w:szCs w:val="24"/>
          <w:shd w:val="clear" w:color="auto" w:fill="FFFFFF"/>
        </w:rPr>
        <w:t>Shannon, C. E., &amp; Weaver, W. (2014). </w:t>
      </w:r>
      <w:r w:rsidRPr="004015F1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The mathematical theory of communication</w:t>
      </w:r>
      <w:r w:rsidRPr="004015F1">
        <w:rPr>
          <w:rFonts w:ascii="Times New Roman" w:hAnsi="Times New Roman" w:cs="Times New Roman"/>
          <w:sz w:val="24"/>
          <w:szCs w:val="24"/>
          <w:shd w:val="clear" w:color="auto" w:fill="FFFFFF"/>
        </w:rPr>
        <w:t>. Urbana: University of Illinois Press</w:t>
      </w:r>
    </w:p>
    <w:sectPr w:rsidR="00F14E31" w:rsidRPr="004015F1" w:rsidSect="00F14E3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78BD" w:rsidRDefault="001878BD" w:rsidP="00637B03">
      <w:pPr>
        <w:spacing w:after="0" w:line="240" w:lineRule="auto"/>
      </w:pPr>
      <w:r>
        <w:separator/>
      </w:r>
    </w:p>
  </w:endnote>
  <w:endnote w:type="continuationSeparator" w:id="1">
    <w:p w:rsidR="001878BD" w:rsidRDefault="001878BD" w:rsidP="00637B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78BD" w:rsidRDefault="001878BD" w:rsidP="00637B03">
      <w:pPr>
        <w:spacing w:after="0" w:line="240" w:lineRule="auto"/>
      </w:pPr>
      <w:r>
        <w:separator/>
      </w:r>
    </w:p>
  </w:footnote>
  <w:footnote w:type="continuationSeparator" w:id="1">
    <w:p w:rsidR="001878BD" w:rsidRDefault="001878BD" w:rsidP="00637B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351671"/>
      <w:docPartObj>
        <w:docPartGallery w:val="Page Numbers (Top of Page)"/>
        <w:docPartUnique/>
      </w:docPartObj>
    </w:sdtPr>
    <w:sdtContent>
      <w:p w:rsidR="00F14E31" w:rsidRDefault="001878BD">
        <w:pPr>
          <w:pStyle w:val="Header"/>
          <w:jc w:val="right"/>
        </w:pPr>
        <w:r w:rsidRPr="00F14E31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TRANSACTIONAL MODEL OF COMMUNICATION</w:t>
        </w:r>
        <w:r>
          <w:t xml:space="preserve">                                                                            </w:t>
        </w:r>
        <w:r w:rsidR="00637B03">
          <w:fldChar w:fldCharType="begin"/>
        </w:r>
        <w:r>
          <w:instrText xml:space="preserve"> PAGE   \* MERGEFORMAT </w:instrText>
        </w:r>
        <w:r w:rsidR="00637B03">
          <w:fldChar w:fldCharType="separate"/>
        </w:r>
        <w:r w:rsidR="00FB29B9">
          <w:rPr>
            <w:noProof/>
          </w:rPr>
          <w:t>4</w:t>
        </w:r>
        <w:r w:rsidR="00637B03">
          <w:rPr>
            <w:noProof/>
          </w:rPr>
          <w:fldChar w:fldCharType="end"/>
        </w:r>
      </w:p>
    </w:sdtContent>
  </w:sdt>
  <w:p w:rsidR="00F14E31" w:rsidRDefault="00F14E3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E31" w:rsidRPr="00F14E31" w:rsidRDefault="001878BD" w:rsidP="00F14E31">
    <w:pPr>
      <w:tabs>
        <w:tab w:val="left" w:pos="5224"/>
      </w:tabs>
      <w:spacing w:line="480" w:lineRule="auto"/>
      <w:rPr>
        <w:rFonts w:ascii="Times New Roman" w:hAnsi="Times New Roman" w:cs="Times New Roman"/>
        <w:sz w:val="24"/>
        <w:szCs w:val="24"/>
        <w:shd w:val="clear" w:color="auto" w:fill="FFFFFF"/>
      </w:rPr>
    </w:pPr>
    <w:r>
      <w:rPr>
        <w:rFonts w:ascii="Times New Roman" w:hAnsi="Times New Roman" w:cs="Times New Roman"/>
        <w:sz w:val="24"/>
        <w:szCs w:val="24"/>
        <w:shd w:val="clear" w:color="auto" w:fill="FFFFFF"/>
      </w:rPr>
      <w:t xml:space="preserve">Running Head: </w:t>
    </w:r>
    <w:r w:rsidRPr="00F14E31">
      <w:rPr>
        <w:rFonts w:ascii="Times New Roman" w:hAnsi="Times New Roman" w:cs="Times New Roman"/>
        <w:sz w:val="24"/>
        <w:szCs w:val="24"/>
        <w:shd w:val="clear" w:color="auto" w:fill="FFFFFF"/>
      </w:rPr>
      <w:t>TRANSACTIONAL MODEL OF COMMUNICATION</w:t>
    </w:r>
    <w:r>
      <w:rPr>
        <w:rFonts w:ascii="Times New Roman" w:hAnsi="Times New Roman" w:cs="Times New Roman"/>
        <w:sz w:val="24"/>
        <w:szCs w:val="24"/>
        <w:shd w:val="clear" w:color="auto" w:fill="FFFFFF"/>
      </w:rPr>
      <w:t xml:space="preserve">          </w:t>
    </w:r>
    <w:r w:rsidRPr="00F14E31">
      <w:rPr>
        <w:rFonts w:ascii="Times New Roman" w:hAnsi="Times New Roman" w:cs="Times New Roman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sz w:val="24"/>
        <w:szCs w:val="24"/>
        <w:shd w:val="clear" w:color="auto" w:fill="FFFFFF"/>
      </w:rPr>
      <w:t xml:space="preserve">                      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823E9"/>
    <w:rsid w:val="000C65F2"/>
    <w:rsid w:val="00173C3A"/>
    <w:rsid w:val="001878BD"/>
    <w:rsid w:val="001B5311"/>
    <w:rsid w:val="001B6487"/>
    <w:rsid w:val="001E3598"/>
    <w:rsid w:val="002670CD"/>
    <w:rsid w:val="002808C1"/>
    <w:rsid w:val="003030A3"/>
    <w:rsid w:val="00331969"/>
    <w:rsid w:val="003B6E7A"/>
    <w:rsid w:val="004015F1"/>
    <w:rsid w:val="00420CD3"/>
    <w:rsid w:val="00524A4F"/>
    <w:rsid w:val="00560E88"/>
    <w:rsid w:val="00601406"/>
    <w:rsid w:val="00637B03"/>
    <w:rsid w:val="006D7A4D"/>
    <w:rsid w:val="00736AD7"/>
    <w:rsid w:val="0092015C"/>
    <w:rsid w:val="00946C59"/>
    <w:rsid w:val="00975829"/>
    <w:rsid w:val="009C3E9D"/>
    <w:rsid w:val="00A35AFF"/>
    <w:rsid w:val="00A921F0"/>
    <w:rsid w:val="00AC0582"/>
    <w:rsid w:val="00AD294F"/>
    <w:rsid w:val="00B178F1"/>
    <w:rsid w:val="00B868A9"/>
    <w:rsid w:val="00C570F6"/>
    <w:rsid w:val="00EE57E5"/>
    <w:rsid w:val="00F14E31"/>
    <w:rsid w:val="00F22046"/>
    <w:rsid w:val="00F823E9"/>
    <w:rsid w:val="00FA4CE9"/>
    <w:rsid w:val="00FA6600"/>
    <w:rsid w:val="00FB29B9"/>
    <w:rsid w:val="00FF53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A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B6487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14E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E31"/>
  </w:style>
  <w:style w:type="paragraph" w:styleId="Footer">
    <w:name w:val="footer"/>
    <w:basedOn w:val="Normal"/>
    <w:link w:val="FooterChar"/>
    <w:uiPriority w:val="99"/>
    <w:semiHidden/>
    <w:unhideWhenUsed/>
    <w:rsid w:val="00F14E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14E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337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2</cp:revision>
  <dcterms:created xsi:type="dcterms:W3CDTF">2020-09-12T16:34:00Z</dcterms:created>
  <dcterms:modified xsi:type="dcterms:W3CDTF">2020-09-12T16:34:00Z</dcterms:modified>
</cp:coreProperties>
</file>